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25C9" w:rsidTr="004F6B22">
        <w:tc>
          <w:tcPr>
            <w:tcW w:w="4927" w:type="dxa"/>
          </w:tcPr>
          <w:p w:rsidR="005A25C9" w:rsidRDefault="005A25C9" w:rsidP="00E11DBD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4927" w:type="dxa"/>
          </w:tcPr>
          <w:p w:rsidR="005A25C9" w:rsidRDefault="005A25C9" w:rsidP="009A1021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5A25C9" w:rsidRDefault="005A25C9" w:rsidP="0068147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81470" w:rsidTr="004F6B22">
        <w:tc>
          <w:tcPr>
            <w:tcW w:w="7088" w:type="dxa"/>
          </w:tcPr>
          <w:p w:rsidR="00681470" w:rsidRDefault="00681470" w:rsidP="00681470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ПЛАН РАБОТЫ</w:t>
            </w:r>
            <w:r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  <w:p w:rsidR="00681470" w:rsidRDefault="00681470" w:rsidP="00681470">
            <w:pPr>
              <w:shd w:val="clear" w:color="auto" w:fill="FFFFFF"/>
              <w:spacing w:line="280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</w:t>
            </w:r>
            <w:r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 противодействию коррупции</w:t>
            </w:r>
          </w:p>
          <w:p w:rsidR="00D212A8" w:rsidRDefault="00681470" w:rsidP="00C40DD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в государственном учреждении </w:t>
            </w:r>
          </w:p>
          <w:p w:rsidR="00D212A8" w:rsidRDefault="00681470" w:rsidP="00C40DD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  <w:r w:rsidRPr="00BE6F65">
              <w:rPr>
                <w:rFonts w:ascii="Times New Roman" w:hAnsi="Times New Roman" w:cs="Times New Roman"/>
                <w:sz w:val="30"/>
                <w:szCs w:val="30"/>
              </w:rPr>
              <w:t>Республиканский учебно-методический центр</w:t>
            </w:r>
          </w:p>
          <w:p w:rsidR="00D212A8" w:rsidRDefault="00681470" w:rsidP="00C40DD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E6F65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физического воспитания населения“</w:t>
            </w:r>
            <w:r w:rsidR="005B3B3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  <w:p w:rsidR="00681470" w:rsidRDefault="005B3B3F" w:rsidP="005A25C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 202</w:t>
            </w:r>
            <w:r w:rsidR="005A25C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="00681470"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</w:t>
            </w:r>
          </w:p>
        </w:tc>
      </w:tr>
    </w:tbl>
    <w:p w:rsidR="003A14B0" w:rsidRDefault="003A14B0" w:rsidP="0068147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2977"/>
      </w:tblGrid>
      <w:tr w:rsidR="009470B7" w:rsidRPr="009470B7" w:rsidTr="009A1021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1A5" w:rsidRPr="009470B7" w:rsidRDefault="00E951A5" w:rsidP="009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1A5" w:rsidRPr="009470B7" w:rsidRDefault="00E951A5" w:rsidP="009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1A5" w:rsidRPr="009470B7" w:rsidRDefault="00E951A5" w:rsidP="009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470B7" w:rsidRPr="009470B7" w:rsidTr="009A1021">
        <w:trPr>
          <w:trHeight w:val="8496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A5" w:rsidRPr="009470B7" w:rsidRDefault="00E951A5" w:rsidP="009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470B7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</w:t>
            </w:r>
            <w:r w:rsidR="009470B7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1A5" w:rsidRPr="009470B7" w:rsidRDefault="00E951A5" w:rsidP="005A25C9">
            <w:pPr>
              <w:pStyle w:val="a3"/>
              <w:spacing w:after="0" w:line="280" w:lineRule="exact"/>
              <w:ind w:left="0"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 xml:space="preserve">1. О выполнении плана мероприятий по противодействию коррупции в Центре </w:t>
            </w:r>
            <w:r w:rsidRPr="009470B7">
              <w:rPr>
                <w:rFonts w:ascii="Times New Roman" w:hAnsi="Times New Roman" w:cs="Times New Roman"/>
                <w:sz w:val="26"/>
                <w:szCs w:val="26"/>
              </w:rPr>
              <w:br/>
              <w:t>в 202</w:t>
            </w:r>
            <w:r w:rsidR="009470B7" w:rsidRPr="00947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E951A5" w:rsidRPr="009470B7" w:rsidRDefault="00E951A5" w:rsidP="005A25C9">
            <w:pPr>
              <w:spacing w:after="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>итоги работы комиссии по закупкам товаров (работ, услуг) и  мерах по недопущению коррупционных проявлений при осуществлении закупок товаров (работ, услуг);</w:t>
            </w:r>
          </w:p>
          <w:p w:rsidR="00E951A5" w:rsidRPr="009470B7" w:rsidRDefault="00E951A5" w:rsidP="005A25C9">
            <w:pPr>
              <w:spacing w:after="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>результаты анализа обращений граждан и юридических лиц на предмет содержащихся в них сведений о коррупционных проявлениях в Центре;</w:t>
            </w:r>
          </w:p>
          <w:p w:rsidR="00E951A5" w:rsidRPr="009470B7" w:rsidRDefault="00E951A5" w:rsidP="005A25C9">
            <w:pPr>
              <w:spacing w:after="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>о выполнении требований об укреплении общественной безопасности и дисциплины, ходе реализации требований Директивы Президента Республики</w:t>
            </w:r>
            <w:r w:rsidR="009470B7" w:rsidRPr="009470B7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от 11.03.2004 №</w:t>
            </w: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>1 и работы комиссии по укреплению общественной безопасности и дисциплины;</w:t>
            </w:r>
          </w:p>
          <w:p w:rsidR="00E951A5" w:rsidRPr="009470B7" w:rsidRDefault="00E951A5" w:rsidP="005A25C9">
            <w:pPr>
              <w:spacing w:after="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7">
              <w:rPr>
                <w:rFonts w:ascii="Times New Roman" w:hAnsi="Times New Roman" w:cs="Times New Roman"/>
                <w:sz w:val="26"/>
                <w:szCs w:val="26"/>
              </w:rPr>
              <w:t>о финансово-хозяйственной деятельности, соблюдении обоснованности списания основных средств и материалов, об эффективности и целевом использовании транспортного средства, правильности оформления путевых листов, снятия остатков топлива и показаний спидометра;</w:t>
            </w:r>
          </w:p>
          <w:p w:rsidR="00E951A5" w:rsidRDefault="00E951A5" w:rsidP="005A25C9">
            <w:pPr>
              <w:spacing w:after="0" w:line="280" w:lineRule="exact"/>
              <w:ind w:firstLine="3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0B7">
              <w:rPr>
                <w:rFonts w:ascii="Times New Roman" w:hAnsi="Times New Roman"/>
                <w:sz w:val="26"/>
                <w:szCs w:val="26"/>
              </w:rPr>
              <w:t>о состоянии кадровой  работы</w:t>
            </w:r>
            <w:r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A1021" w:rsidRPr="009470B7" w:rsidRDefault="009A1021" w:rsidP="009A1021">
            <w:pPr>
              <w:spacing w:before="60" w:after="0" w:line="280" w:lineRule="exact"/>
              <w:ind w:firstLine="3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</w:t>
            </w:r>
            <w:r w:rsidRPr="009A1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A1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антикоррупционного законодательства  Республики Беларусь</w:t>
            </w:r>
          </w:p>
          <w:p w:rsidR="00E951A5" w:rsidRPr="009470B7" w:rsidRDefault="009A1021" w:rsidP="00E11DBD">
            <w:pPr>
              <w:spacing w:before="60" w:after="0" w:line="280" w:lineRule="exact"/>
              <w:ind w:firstLine="3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Утверждение отчета о выполнении мероприятий по противодействию коррупции за 202</w:t>
            </w:r>
            <w:r w:rsidR="005A25C9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E951A5" w:rsidRPr="009470B7" w:rsidRDefault="009A1021" w:rsidP="00E11DBD">
            <w:pPr>
              <w:spacing w:before="60" w:after="0" w:line="280" w:lineRule="exact"/>
              <w:ind w:firstLine="3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Утверждение плана работы комиссии 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202</w:t>
            </w:r>
            <w:r w:rsidR="005A25C9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E951A5" w:rsidRPr="009470B7" w:rsidRDefault="009A1021" w:rsidP="00E11DBD">
            <w:pPr>
              <w:spacing w:before="60" w:after="0" w:line="280" w:lineRule="exact"/>
              <w:ind w:firstLine="3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тверждение плана мероприятий по противодействию коррупции на 202</w:t>
            </w:r>
            <w:r w:rsidR="005A25C9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951A5" w:rsidRPr="00947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5308FD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951A5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4E8F" w:rsidRPr="009470B7" w:rsidRDefault="009F4E8F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Pr="009470B7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5308FD" w:rsidP="009A1021">
            <w:pPr>
              <w:spacing w:after="0" w:line="280" w:lineRule="exact"/>
              <w:ind w:right="-2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канцелярией</w:t>
            </w:r>
          </w:p>
          <w:p w:rsidR="00E951A5" w:rsidRDefault="00E951A5" w:rsidP="009A1021">
            <w:pPr>
              <w:spacing w:after="0" w:line="280" w:lineRule="exact"/>
              <w:ind w:right="-75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9A1021">
            <w:pPr>
              <w:spacing w:after="0" w:line="280" w:lineRule="exact"/>
              <w:ind w:right="-75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Pr="009470B7" w:rsidRDefault="009A1021" w:rsidP="009A1021">
            <w:pPr>
              <w:spacing w:after="0" w:line="280" w:lineRule="exact"/>
              <w:ind w:right="-75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5308FD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Pr="009470B7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5308FD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Pr="009470B7" w:rsidRDefault="005308FD" w:rsidP="009A1021">
            <w:pPr>
              <w:spacing w:after="0" w:line="280" w:lineRule="exact"/>
              <w:ind w:right="-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канцелярией</w:t>
            </w:r>
          </w:p>
          <w:p w:rsidR="00E951A5" w:rsidRPr="009470B7" w:rsidRDefault="005308FD" w:rsidP="009A1021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юрисконсульт</w:t>
            </w: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E11DBD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470B7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1021" w:rsidRDefault="009A1021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E11DBD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470B7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E951A5" w:rsidRPr="009470B7" w:rsidRDefault="00E951A5" w:rsidP="005A25C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9470B7" w:rsidRDefault="00E951A5" w:rsidP="00E11DBD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470B7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 w:rsidR="005A25C9" w:rsidRPr="005A25C9" w:rsidTr="009A1021">
        <w:trPr>
          <w:trHeight w:val="75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1A5" w:rsidRPr="004D3221" w:rsidRDefault="004D3221" w:rsidP="009470B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31.</w:t>
            </w:r>
            <w:r w:rsidR="009470B7" w:rsidRPr="004D3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 w:rsidR="00E951A5" w:rsidRPr="004D3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470B7" w:rsidRPr="004D3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1A5" w:rsidRPr="004D3221" w:rsidRDefault="00E951A5" w:rsidP="009470B7">
            <w:pPr>
              <w:pStyle w:val="a3"/>
              <w:spacing w:after="80" w:line="280" w:lineRule="exact"/>
              <w:ind w:left="0"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221">
              <w:rPr>
                <w:rFonts w:ascii="Times New Roman" w:hAnsi="Times New Roman" w:cs="Times New Roman"/>
                <w:sz w:val="26"/>
                <w:szCs w:val="26"/>
              </w:rPr>
              <w:t>1. О работе комиссии Центра по противодействию коррупции в  первом полугодии 2022 года:</w:t>
            </w:r>
          </w:p>
          <w:p w:rsidR="00E951A5" w:rsidRPr="004D3221" w:rsidRDefault="00E951A5" w:rsidP="009470B7">
            <w:pPr>
              <w:spacing w:after="8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221">
              <w:rPr>
                <w:rFonts w:ascii="Times New Roman" w:hAnsi="Times New Roman" w:cs="Times New Roman"/>
                <w:sz w:val="26"/>
                <w:szCs w:val="26"/>
              </w:rPr>
              <w:t>итоги работы комиссии по закупкам товаров (работ, услуг) и  мерах по недопущению коррупционных проявлений при осуществлении закупок товаров (работ, услуг);</w:t>
            </w:r>
          </w:p>
          <w:p w:rsidR="00E951A5" w:rsidRPr="004D3221" w:rsidRDefault="00E951A5" w:rsidP="009470B7">
            <w:pPr>
              <w:spacing w:after="8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221">
              <w:rPr>
                <w:rFonts w:ascii="Times New Roman" w:hAnsi="Times New Roman" w:cs="Times New Roman"/>
                <w:sz w:val="26"/>
                <w:szCs w:val="26"/>
              </w:rPr>
              <w:t>результаты анализа обращений граждан и юридических лиц на предмет содержащихся в них сведений о коррупционных проявлениях в Центре;</w:t>
            </w:r>
          </w:p>
          <w:p w:rsidR="00E951A5" w:rsidRPr="004D3221" w:rsidRDefault="00E951A5" w:rsidP="009470B7">
            <w:pPr>
              <w:spacing w:after="8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221">
              <w:rPr>
                <w:rFonts w:ascii="Times New Roman" w:hAnsi="Times New Roman" w:cs="Times New Roman"/>
                <w:sz w:val="26"/>
                <w:szCs w:val="26"/>
              </w:rPr>
              <w:t>о выполнении требований об укреплении общественной безопасности и дисциплины, ходе реализации требований Директивы Президента Республики Беларусь от 11 марта 2004 г. № 1 и работы комиссии по укреплению общественной безопасности и дисциплины;</w:t>
            </w:r>
          </w:p>
          <w:p w:rsidR="00E951A5" w:rsidRPr="004D3221" w:rsidRDefault="00E951A5" w:rsidP="009470B7">
            <w:pPr>
              <w:spacing w:after="80" w:line="280" w:lineRule="exact"/>
              <w:ind w:firstLine="3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221">
              <w:rPr>
                <w:rFonts w:ascii="Times New Roman" w:hAnsi="Times New Roman" w:cs="Times New Roman"/>
                <w:sz w:val="26"/>
                <w:szCs w:val="26"/>
              </w:rPr>
              <w:t>о финансово-хозяйственной деятельности, соблюдении обоснованности списания основных средств и материалов, об эффективности и целевом использовании транспортного средства, правильности оформления путевых листов, снятия остатков топлива и показаний спидометра;</w:t>
            </w:r>
          </w:p>
          <w:p w:rsidR="00E951A5" w:rsidRPr="004D3221" w:rsidRDefault="00E951A5" w:rsidP="009470B7">
            <w:pPr>
              <w:spacing w:after="80" w:line="280" w:lineRule="exact"/>
              <w:ind w:firstLine="3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221">
              <w:rPr>
                <w:rFonts w:ascii="Times New Roman" w:hAnsi="Times New Roman"/>
                <w:sz w:val="26"/>
                <w:szCs w:val="26"/>
              </w:rPr>
              <w:t>о состоянии кадровой  работы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BD" w:rsidRDefault="00E11DBD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1DBD" w:rsidRDefault="00E11DBD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1DBD" w:rsidRDefault="00E11DBD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5308FD" w:rsidP="00E11DBD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5308FD" w:rsidP="009F4E8F">
            <w:pPr>
              <w:spacing w:before="120" w:after="0" w:line="280" w:lineRule="exact"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Заведующей канцелярией</w:t>
            </w:r>
          </w:p>
          <w:p w:rsidR="00E951A5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1DBD" w:rsidRPr="004D3221" w:rsidRDefault="00E11DBD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5308FD" w:rsidP="009F4E8F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5308FD" w:rsidP="00E11DBD">
            <w:pPr>
              <w:spacing w:before="60"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E951A5" w:rsidP="00E11DBD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1A5" w:rsidRPr="004D3221" w:rsidRDefault="005308FD" w:rsidP="00E11DBD">
            <w:pPr>
              <w:spacing w:before="60" w:after="0" w:line="280" w:lineRule="exact"/>
              <w:ind w:right="-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канцелярией</w:t>
            </w:r>
          </w:p>
        </w:tc>
      </w:tr>
    </w:tbl>
    <w:p w:rsidR="00147FD5" w:rsidRDefault="00147FD5" w:rsidP="002A27A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212A8" w:rsidRPr="003A14B0" w:rsidRDefault="00D212A8" w:rsidP="002A27A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5A25C9" w:rsidRDefault="005A25C9" w:rsidP="003A14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A25C9" w:rsidRDefault="005A25C9" w:rsidP="003A14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25C9" w:rsidRDefault="005A25C9" w:rsidP="003A14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25C9" w:rsidRPr="00BE6F65" w:rsidRDefault="005A25C9" w:rsidP="003A14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A25C9" w:rsidRPr="00BE6F65" w:rsidSect="009A102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B"/>
    <w:rsid w:val="000010BE"/>
    <w:rsid w:val="0004424E"/>
    <w:rsid w:val="000D3CBA"/>
    <w:rsid w:val="000E6890"/>
    <w:rsid w:val="00141CB3"/>
    <w:rsid w:val="00147FD5"/>
    <w:rsid w:val="001E60AB"/>
    <w:rsid w:val="00214E90"/>
    <w:rsid w:val="00264C06"/>
    <w:rsid w:val="002A27AC"/>
    <w:rsid w:val="003A14B0"/>
    <w:rsid w:val="00456178"/>
    <w:rsid w:val="00477895"/>
    <w:rsid w:val="004B04E4"/>
    <w:rsid w:val="004D3221"/>
    <w:rsid w:val="004F6B22"/>
    <w:rsid w:val="005308FD"/>
    <w:rsid w:val="00533DBF"/>
    <w:rsid w:val="00540FCE"/>
    <w:rsid w:val="005A25C9"/>
    <w:rsid w:val="005B3B3F"/>
    <w:rsid w:val="00612EFC"/>
    <w:rsid w:val="00681470"/>
    <w:rsid w:val="006E46BA"/>
    <w:rsid w:val="00711A61"/>
    <w:rsid w:val="00756EE0"/>
    <w:rsid w:val="007B1E8A"/>
    <w:rsid w:val="007D4604"/>
    <w:rsid w:val="007E53ED"/>
    <w:rsid w:val="007E6A2A"/>
    <w:rsid w:val="008811C0"/>
    <w:rsid w:val="00936745"/>
    <w:rsid w:val="009470B7"/>
    <w:rsid w:val="009566ED"/>
    <w:rsid w:val="009A1021"/>
    <w:rsid w:val="009F4E8F"/>
    <w:rsid w:val="009F7634"/>
    <w:rsid w:val="00A3742D"/>
    <w:rsid w:val="00A7139C"/>
    <w:rsid w:val="00A85A3D"/>
    <w:rsid w:val="00A96F73"/>
    <w:rsid w:val="00AD7434"/>
    <w:rsid w:val="00B20FF8"/>
    <w:rsid w:val="00B31E1F"/>
    <w:rsid w:val="00B51B7C"/>
    <w:rsid w:val="00B53CFF"/>
    <w:rsid w:val="00BE6F65"/>
    <w:rsid w:val="00C044A5"/>
    <w:rsid w:val="00C10639"/>
    <w:rsid w:val="00C40DD1"/>
    <w:rsid w:val="00C64BCA"/>
    <w:rsid w:val="00C71A21"/>
    <w:rsid w:val="00D212A8"/>
    <w:rsid w:val="00D9602D"/>
    <w:rsid w:val="00DE6DB5"/>
    <w:rsid w:val="00E11DBD"/>
    <w:rsid w:val="00E6491A"/>
    <w:rsid w:val="00E951A5"/>
    <w:rsid w:val="00ED347C"/>
    <w:rsid w:val="00F23993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3F24F-2EAB-4CB8-8704-56DD69C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ED"/>
    <w:pPr>
      <w:ind w:left="720"/>
      <w:contextualSpacing/>
    </w:pPr>
  </w:style>
  <w:style w:type="table" w:styleId="a4">
    <w:name w:val="Table Grid"/>
    <w:basedOn w:val="a1"/>
    <w:uiPriority w:val="59"/>
    <w:rsid w:val="00AD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15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1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2022-02-23T10:52:00Z</cp:lastPrinted>
  <dcterms:created xsi:type="dcterms:W3CDTF">2023-03-10T08:05:00Z</dcterms:created>
  <dcterms:modified xsi:type="dcterms:W3CDTF">2023-03-10T08:05:00Z</dcterms:modified>
</cp:coreProperties>
</file>